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pple Chancery" w:cs="Apple Chancery" w:hAnsi="Apple Chancery" w:eastAsia="Apple Chancery"/>
          <w:sz w:val="28"/>
          <w:szCs w:val="28"/>
        </w:rPr>
      </w:pPr>
    </w:p>
    <w:p>
      <w:pPr>
        <w:pStyle w:val="Body A"/>
        <w:rPr>
          <w:rFonts w:ascii="Apple Chancery" w:cs="Apple Chancery" w:hAnsi="Apple Chancery" w:eastAsia="Apple Chancery"/>
          <w:sz w:val="30"/>
          <w:szCs w:val="30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Today, February 21, 2025, The Avid Gardeners honor Patti Peacock as one of the founding members of our federated garden club established in 1987. </w:t>
      </w:r>
    </w:p>
    <w:p>
      <w:pPr>
        <w:pStyle w:val="Body A"/>
        <w:rPr>
          <w:rFonts w:ascii="Apple Chancery" w:cs="Apple Chancery" w:hAnsi="Apple Chancery" w:eastAsia="Apple Chancery"/>
          <w:sz w:val="30"/>
          <w:szCs w:val="30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>We wish to thank her for 38 years of service to our club and hr making a difference in our community.</w:t>
      </w:r>
    </w:p>
    <w:p>
      <w:pPr>
        <w:pStyle w:val="Body A"/>
        <w:rPr>
          <w:rFonts w:ascii="Apple Chancery" w:cs="Apple Chancery" w:hAnsi="Apple Chancery" w:eastAsia="Apple Chancery"/>
          <w:sz w:val="28"/>
          <w:szCs w:val="28"/>
        </w:rPr>
      </w:pPr>
    </w:p>
    <w:p>
      <w:pPr>
        <w:pStyle w:val="Body A"/>
        <w:rPr>
          <w:rFonts w:ascii="Apple Chancery" w:cs="Apple Chancery" w:hAnsi="Apple Chancery" w:eastAsia="Apple Chancery"/>
          <w:sz w:val="30"/>
          <w:szCs w:val="30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>Throughout the years, Patti has demonstrated:</w:t>
      </w:r>
    </w:p>
    <w:p>
      <w:pPr>
        <w:pStyle w:val="Body A"/>
        <w:rPr>
          <w:rFonts w:ascii="Apple Chancery" w:cs="Apple Chancery" w:hAnsi="Apple Chancery" w:eastAsia="Apple Chancery"/>
          <w:sz w:val="30"/>
          <w:szCs w:val="3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dedication to promoting the garden club</w:t>
      </w:r>
      <w:r>
        <w:rPr>
          <w:rFonts w:ascii="Apple Chancery" w:hAnsi="Apple Chancery" w:hint="default"/>
          <w:sz w:val="30"/>
          <w:szCs w:val="30"/>
          <w:rtl w:val="0"/>
          <w:lang w:val="en-US"/>
        </w:rPr>
        <w:t>’</w:t>
      </w:r>
      <w:r>
        <w:rPr>
          <w:rFonts w:ascii="Apple Chancery" w:hAnsi="Apple Chancery"/>
          <w:sz w:val="30"/>
          <w:szCs w:val="30"/>
          <w:rtl w:val="0"/>
          <w:lang w:val="en-US"/>
        </w:rPr>
        <w:t>s mission o</w:t>
      </w:r>
      <w:r>
        <w:rPr>
          <w:rFonts w:ascii="Apple Chancery" w:hAnsi="Apple Chancery"/>
          <w:sz w:val="30"/>
          <w:szCs w:val="30"/>
          <w:rtl w:val="0"/>
          <w:lang w:val="en-US"/>
        </w:rPr>
        <w:t>f creating the love of gardens and flowers, promoting beauty in our community, and conserving natural resources;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willingness to share her horticultural knowledge of Lowcountry gardening with all club members;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desire to volunteer for countless garden club projects and activities;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skills at floral arranging with her award-winning displays at our numerous Flower Shows;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hard work in creating the Reflection Garden of hundreds of irises;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love in sharing her home garden during our annual Members</w:t>
      </w:r>
      <w:r>
        <w:rPr>
          <w:rFonts w:ascii="Apple Chancery" w:hAnsi="Apple Chancery" w:hint="default"/>
          <w:sz w:val="30"/>
          <w:szCs w:val="30"/>
          <w:rtl w:val="0"/>
          <w:lang w:val="en-US"/>
        </w:rPr>
        <w:t xml:space="preserve">’ </w:t>
      </w:r>
      <w:r>
        <w:rPr>
          <w:rFonts w:ascii="Apple Chancery" w:hAnsi="Apple Chancery"/>
          <w:sz w:val="30"/>
          <w:szCs w:val="30"/>
          <w:rtl w:val="0"/>
          <w:lang w:val="en-US"/>
        </w:rPr>
        <w:t>Garden Tours;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collaboration in fundraising efforts such as The Avid Gardeners</w:t>
      </w:r>
      <w:r>
        <w:rPr>
          <w:rFonts w:ascii="Apple Chancery" w:hAnsi="Apple Chancery" w:hint="default"/>
          <w:sz w:val="30"/>
          <w:szCs w:val="30"/>
          <w:rtl w:val="0"/>
          <w:lang w:val="en-US"/>
        </w:rPr>
        <w:t xml:space="preserve">’ </w:t>
      </w:r>
      <w:r>
        <w:rPr>
          <w:rFonts w:ascii="Apple Chancery" w:hAnsi="Apple Chancery"/>
          <w:sz w:val="30"/>
          <w:szCs w:val="30"/>
          <w:rtl w:val="0"/>
          <w:lang w:val="en-US"/>
        </w:rPr>
        <w:t xml:space="preserve">Cookbook;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eagerness to join committees to enhance our club</w:t>
      </w:r>
      <w:r>
        <w:rPr>
          <w:rFonts w:ascii="Apple Chancery" w:hAnsi="Apple Chancery" w:hint="default"/>
          <w:sz w:val="30"/>
          <w:szCs w:val="30"/>
          <w:rtl w:val="0"/>
          <w:lang w:val="en-US"/>
        </w:rPr>
        <w:t>’</w:t>
      </w:r>
      <w:r>
        <w:rPr>
          <w:rFonts w:ascii="Apple Chancery" w:hAnsi="Apple Chancery"/>
          <w:sz w:val="30"/>
          <w:szCs w:val="30"/>
          <w:rtl w:val="0"/>
          <w:lang w:val="en-US"/>
        </w:rPr>
        <w:t>s status in the community;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her enthusiasm in mentoring new garden club members;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pple Chancery" w:hAnsi="Apple Chancery"/>
          <w:sz w:val="30"/>
          <w:szCs w:val="30"/>
          <w:rtl w:val="0"/>
          <w:lang w:val="en-US"/>
        </w:rPr>
      </w:pPr>
      <w:r>
        <w:rPr>
          <w:rFonts w:ascii="Apple Chancery" w:hAnsi="Apple Chancery"/>
          <w:sz w:val="30"/>
          <w:szCs w:val="30"/>
          <w:rtl w:val="0"/>
          <w:lang w:val="en-US"/>
        </w:rPr>
        <w:t xml:space="preserve">  </w:t>
      </w:r>
      <w:r>
        <w:rPr>
          <w:rFonts w:ascii="Apple Chancery" w:hAnsi="Apple Chancery"/>
          <w:sz w:val="30"/>
          <w:szCs w:val="30"/>
          <w:rtl w:val="0"/>
          <w:lang w:val="en-US"/>
        </w:rPr>
        <w:t xml:space="preserve">and, </w:t>
      </w:r>
      <w:r>
        <w:rPr>
          <w:rFonts w:ascii="Apple Chancery" w:hAnsi="Apple Chancery"/>
          <w:sz w:val="30"/>
          <w:szCs w:val="30"/>
          <w:rtl w:val="0"/>
          <w:lang w:val="en-US"/>
        </w:rPr>
        <w:t>her passion for all things related to gardening</w:t>
      </w:r>
      <w:r>
        <w:rPr>
          <w:rFonts w:ascii="Apple Chancery" w:hAnsi="Apple Chancery"/>
          <w:sz w:val="30"/>
          <w:szCs w:val="30"/>
          <w:rtl w:val="0"/>
          <w:lang w:val="en-US"/>
        </w:rPr>
        <w:t>.</w:t>
      </w:r>
    </w:p>
    <w:p>
      <w:pPr>
        <w:pStyle w:val="Body A"/>
        <w:rPr>
          <w:rFonts w:ascii="Apple Chancery" w:cs="Apple Chancery" w:hAnsi="Apple Chancery" w:eastAsia="Apple Chancery"/>
          <w:sz w:val="30"/>
          <w:szCs w:val="30"/>
        </w:rPr>
      </w:pPr>
    </w:p>
    <w:p>
      <w:pPr>
        <w:pStyle w:val="Body A"/>
      </w:pPr>
      <w:r>
        <w:rPr>
          <w:rFonts w:ascii="Apple Chancery" w:hAnsi="Apple Chancery"/>
          <w:sz w:val="30"/>
          <w:szCs w:val="30"/>
          <w:rtl w:val="0"/>
          <w:lang w:val="en-US"/>
        </w:rPr>
        <w:t>Thus, making her a perfect example of a true AVID GARDENER!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Calligraphy Italic">
    <w:charset w:val="00"/>
    <w:family w:val="roman"/>
    <w:pitch w:val="default"/>
  </w:font>
  <w:font w:name="Apple Chance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Lucida Calligraphy Italic" w:hAnsi="Lucida Calligraphy Italic"/>
        <w:sz w:val="48"/>
        <w:szCs w:val="48"/>
        <w:rtl w:val="0"/>
        <w:lang w:val="en-US"/>
      </w:rPr>
      <w:t xml:space="preserve">        Certificate of Appreciation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6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80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4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8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2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6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00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47" w:hanging="327"/>
      </w:pPr>
      <w:rPr>
        <w:rFonts w:ascii="Apple Chancery" w:cs="Apple Chancery" w:hAnsi="Apple Chancery" w:eastAsia="Apple Chancery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